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6"/>
        <w:gridCol w:w="5496"/>
      </w:tblGrid>
      <w:tr w:rsidR="003D52D2" w:rsidTr="001A003B">
        <w:tc>
          <w:tcPr>
            <w:tcW w:w="1666" w:type="pct"/>
          </w:tcPr>
          <w:p w:rsidR="00EE576E" w:rsidRPr="00EE576E" w:rsidRDefault="00EE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4439" w:type="pct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6"/>
            </w:tblGrid>
            <w:tr w:rsidR="003F1E37" w:rsidRPr="00EE576E" w:rsidTr="001A003B">
              <w:trPr>
                <w:trHeight w:val="10777"/>
              </w:trPr>
              <w:tc>
                <w:tcPr>
                  <w:tcW w:w="5000" w:type="pct"/>
                </w:tcPr>
                <w:p w:rsidR="00DE7B39" w:rsidRDefault="00DE7B39" w:rsidP="00B40BE2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</w:p>
                <w:p w:rsidR="00B40BE2" w:rsidRDefault="00B40BE2" w:rsidP="00B40BE2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  <w:r w:rsidRPr="00B40BE2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За время обучения студенты техникума освоят:</w:t>
                  </w:r>
                </w:p>
                <w:p w:rsidR="00B40BE2" w:rsidRPr="00BC7CD0" w:rsidRDefault="00BC7CD0" w:rsidP="00EF5E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r w:rsidR="00EF5EC3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!</w:t>
                  </w:r>
                  <w:r w:rsidR="00EF5EC3" w:rsidRPr="00BC7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40BE2" w:rsidRPr="00BC7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бразовательную программу среднего     </w:t>
                  </w:r>
                </w:p>
                <w:p w:rsidR="00EE576E" w:rsidRDefault="00B40BE2" w:rsidP="00EF5E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 образования (за 10-11 класс);</w:t>
                  </w:r>
                </w:p>
                <w:p w:rsidR="00B40BE2" w:rsidRDefault="00EF5EC3" w:rsidP="00EF5E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!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B40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рофессиональный цикл, который     </w:t>
                  </w:r>
                </w:p>
                <w:p w:rsidR="00B40BE2" w:rsidRPr="00EE576E" w:rsidRDefault="00B40BE2" w:rsidP="00EF5E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включает в себя следующие дисциплины:</w:t>
                  </w:r>
                </w:p>
                <w:p w:rsidR="00EF5EC3" w:rsidRDefault="00EF5EC3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5E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Теорети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ческие основы социальной работы;</w:t>
                  </w:r>
                </w:p>
                <w:p w:rsidR="00EF5EC3" w:rsidRDefault="00EF5EC3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5E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социальной работы в РФ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F5EC3" w:rsidRDefault="00EF5EC3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делопроизводства;</w:t>
                  </w:r>
                </w:p>
                <w:p w:rsidR="00EF5EC3" w:rsidRDefault="00EF5EC3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деловой культуры;</w:t>
                  </w:r>
                </w:p>
                <w:p w:rsidR="00EF5EC3" w:rsidRDefault="00EF5EC3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профессионального общения;</w:t>
                  </w:r>
                </w:p>
                <w:p w:rsidR="00EF5EC3" w:rsidRDefault="00EF5EC3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социально </w:t>
                  </w:r>
                  <w:r w:rsidR="00DF1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бытового обслу</w:t>
                  </w:r>
                  <w:r w:rsidR="009C21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живания</w:t>
                  </w:r>
                  <w:r w:rsidR="00DF1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DF1021" w:rsidRDefault="00DF1021" w:rsidP="00EF5EC3">
                  <w:pPr>
                    <w:pStyle w:val="a7"/>
                    <w:numPr>
                      <w:ilvl w:val="0"/>
                      <w:numId w:val="3"/>
                    </w:numPr>
                    <w:spacing w:line="276" w:lineRule="auto"/>
                    <w:ind w:left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много другое.</w:t>
                  </w:r>
                </w:p>
                <w:p w:rsidR="00EF5EC3" w:rsidRPr="00EF5EC3" w:rsidRDefault="00EF5EC3" w:rsidP="001D1633">
                  <w:pPr>
                    <w:spacing w:line="276" w:lineRule="auto"/>
                    <w:ind w:left="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5EC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4A4410D" wp14:editId="0C606C6A">
                        <wp:extent cx="1080000" cy="1368000"/>
                        <wp:effectExtent l="0" t="0" r="6350" b="3810"/>
                        <wp:docPr id="13" name="Рисунок 13" descr="https://img2.freepng.ru/20180412/klw/kisspng-drawing-book-reading-5acf964325f2b9.99790779152355385915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img2.freepng.ru/20180412/klw/kisspng-drawing-book-reading-5acf964325f2b9.99790779152355385915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3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1633" w:rsidRDefault="001D1633" w:rsidP="001D1633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За время обучения студенты будут проходить практику</w:t>
                  </w:r>
                  <w:r w:rsidR="00025DFD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 xml:space="preserve"> </w:t>
                  </w:r>
                  <w:proofErr w:type="gramStart"/>
                  <w:r w:rsidR="00215E30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в</w:t>
                  </w:r>
                  <w:proofErr w:type="gramEnd"/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:</w:t>
                  </w:r>
                </w:p>
                <w:p w:rsidR="00835F6E" w:rsidRDefault="00835F6E" w:rsidP="001D1633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</w:p>
                <w:p w:rsidR="00215E30" w:rsidRPr="00215E30" w:rsidRDefault="00215E30" w:rsidP="00835F6E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210"/>
                    </w:tabs>
                    <w:spacing w:line="276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5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Центрах социального обслуживания;</w:t>
                  </w:r>
                </w:p>
                <w:p w:rsidR="00851F68" w:rsidRDefault="00215E30" w:rsidP="00835F6E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210"/>
                    </w:tabs>
                    <w:spacing w:line="276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5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Реабилитационных Центрах </w:t>
                  </w:r>
                  <w:r w:rsidR="0085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социального</w:t>
                  </w:r>
                </w:p>
                <w:p w:rsidR="00215E30" w:rsidRPr="00851F68" w:rsidRDefault="00215E30" w:rsidP="00835F6E">
                  <w:pPr>
                    <w:tabs>
                      <w:tab w:val="left" w:pos="210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обслуживания несовершеннолетних;</w:t>
                  </w:r>
                </w:p>
                <w:p w:rsidR="00851F68" w:rsidRDefault="00851F68" w:rsidP="00835F6E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210"/>
                    </w:tabs>
                    <w:spacing w:line="276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</w:t>
                  </w:r>
                  <w:r w:rsidR="00835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85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престарелых</w:t>
                  </w:r>
                  <w:r w:rsidR="00835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E576E" w:rsidRDefault="00835F6E" w:rsidP="00835F6E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210"/>
                    </w:tabs>
                    <w:spacing w:line="276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</w:t>
                  </w:r>
                  <w:r w:rsidRPr="00835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психологической  помощи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835F6E" w:rsidRDefault="009C21C8" w:rsidP="00835F6E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210"/>
                    </w:tabs>
                    <w:spacing w:line="276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Домах для инвалидов</w:t>
                  </w:r>
                  <w:r w:rsidR="00E5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5432A" w:rsidRPr="00835F6E" w:rsidRDefault="00E5432A" w:rsidP="00835F6E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210"/>
                    </w:tabs>
                    <w:spacing w:line="276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медицинских учреждениях.</w:t>
                  </w:r>
                </w:p>
                <w:p w:rsidR="008770F6" w:rsidRDefault="008770F6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37A9" w:rsidRPr="00DD56F6" w:rsidRDefault="00AC52D8" w:rsidP="003F37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Вступительное испытание:</w:t>
                  </w:r>
                </w:p>
                <w:p w:rsidR="00AC52D8" w:rsidRPr="00DF1021" w:rsidRDefault="00E504DB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б</w:t>
                  </w:r>
                  <w:r w:rsidR="00BC7CD0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ез вступительных испытаний</w:t>
                  </w:r>
                </w:p>
                <w:p w:rsidR="00AC52D8" w:rsidRDefault="00AC52D8" w:rsidP="003F37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7A9" w:rsidRPr="00DD56F6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Срок </w:t>
                  </w:r>
                  <w:r w:rsidR="009230C0"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обучения на базе 9 классов,                  </w:t>
                  </w:r>
                  <w:r w:rsidR="00DF1021"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 очной форме </w:t>
                  </w:r>
                  <w:proofErr w:type="gramStart"/>
                  <w:r w:rsidR="00DF1021"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обучения </w:t>
                  </w:r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профессии</w:t>
                  </w:r>
                  <w:proofErr w:type="gramEnd"/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</w:p>
                <w:p w:rsidR="003F37A9" w:rsidRPr="00DF1021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Социальный работник</w:t>
                  </w:r>
                </w:p>
                <w:p w:rsidR="00AC52D8" w:rsidRPr="00DF1021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2 г</w:t>
                  </w:r>
                  <w:r w:rsidR="003F37A9"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ода</w:t>
                  </w: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10 мес</w:t>
                  </w:r>
                  <w:r w:rsidR="003F37A9"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яцев</w:t>
                  </w:r>
                </w:p>
                <w:p w:rsidR="00AC52D8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37A9" w:rsidRPr="00DD56F6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Форма обучения: </w:t>
                  </w:r>
                </w:p>
                <w:p w:rsidR="005F3E9D" w:rsidRDefault="003F37A9" w:rsidP="00DF1021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Очная</w:t>
                  </w:r>
                  <w:r w:rsid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  <w:p w:rsidR="00AC52D8" w:rsidRPr="00DF1021" w:rsidRDefault="00AC52D8" w:rsidP="00DF1021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(за</w:t>
                  </w:r>
                  <w:r w:rsidR="003F37A9"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счет средств</w:t>
                  </w:r>
                  <w:r w:rsidR="008770F6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областного</w:t>
                  </w:r>
                  <w:r w:rsidR="003F37A9"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025DF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бюджета</w:t>
                  </w:r>
                  <w:r w:rsidR="003F37A9"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)</w:t>
                  </w:r>
                </w:p>
                <w:p w:rsidR="00AC52D8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C52D8" w:rsidRPr="00DD56F6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приема документов:</w:t>
                  </w:r>
                </w:p>
                <w:p w:rsidR="00EE576E" w:rsidRPr="005F3E9D" w:rsidRDefault="00AC52D8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С </w:t>
                  </w:r>
                  <w:r w:rsidR="005F3E9D"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01</w:t>
                  </w:r>
                  <w:r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июня по </w:t>
                  </w:r>
                  <w:r w:rsidR="005F3E9D"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15</w:t>
                  </w:r>
                  <w:r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5F3E9D"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августа</w:t>
                  </w:r>
                  <w:r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3F37A9" w:rsidRPr="005F3E9D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2020 года</w:t>
                  </w:r>
                </w:p>
                <w:p w:rsidR="00EE576E" w:rsidRDefault="00EE576E" w:rsidP="003F37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F3E9D" w:rsidRDefault="003F37A9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Перечень необходимых документов</w:t>
                  </w:r>
                </w:p>
                <w:p w:rsidR="003F37A9" w:rsidRPr="00DD56F6" w:rsidRDefault="005F3E9D" w:rsidP="003F37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для поступления</w:t>
                  </w:r>
                  <w:r w:rsidR="003F37A9"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5F3E9D" w:rsidRPr="008770F6" w:rsidRDefault="003F37A9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- </w:t>
                  </w:r>
                  <w:r w:rsid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з</w:t>
                  </w:r>
                  <w:r w:rsidR="005F3E9D"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аявление о приеме в техникум; </w:t>
                  </w:r>
                </w:p>
                <w:p w:rsidR="008770F6" w:rsidRPr="008770F6" w:rsidRDefault="005F3E9D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- </w:t>
                  </w:r>
                  <w:r w:rsid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о</w:t>
                  </w:r>
                  <w:r w:rsidR="008770F6"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ригинал или ксерокопия документов,   </w:t>
                  </w:r>
                </w:p>
                <w:p w:rsidR="008770F6" w:rsidRPr="008770F6" w:rsidRDefault="008770F6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 удостоверяющих личность, гражданство;</w:t>
                  </w:r>
                </w:p>
                <w:p w:rsidR="009C495E" w:rsidRDefault="008770F6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о</w:t>
                  </w: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ригинал или ксерокопию документа </w:t>
                  </w:r>
                  <w:r w:rsidR="009C495E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             </w:t>
                  </w:r>
                </w:p>
                <w:p w:rsidR="005F3E9D" w:rsidRPr="008770F6" w:rsidRDefault="009C495E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 о</w:t>
                  </w:r>
                  <w:r w:rsidR="008770F6"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образовании</w:t>
                  </w:r>
                  <w:r w:rsidR="005F3E9D"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;</w:t>
                  </w:r>
                </w:p>
                <w:p w:rsidR="003F37A9" w:rsidRPr="008770F6" w:rsidRDefault="003F37A9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  <w:r w:rsidR="001C71C8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медицинская справка </w:t>
                  </w:r>
                  <w:r w:rsidR="001C71C8" w:rsidRPr="007A6C45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ф. 086</w:t>
                  </w:r>
                  <w:r w:rsidR="007A6C45" w:rsidRPr="007A6C45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-У</w:t>
                  </w:r>
                  <w:r w:rsidRPr="007A6C45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;</w:t>
                  </w:r>
                </w:p>
                <w:p w:rsidR="003F37A9" w:rsidRPr="008770F6" w:rsidRDefault="003F37A9" w:rsidP="008770F6">
                  <w:pP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- </w:t>
                  </w:r>
                  <w:r w:rsidR="001C71C8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4</w:t>
                  </w:r>
                  <w:r w:rsidRPr="008770F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фотографии размером </w:t>
                  </w:r>
                  <w:r w:rsidRPr="00AE36A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3х4 см;</w:t>
                  </w:r>
                </w:p>
                <w:p w:rsidR="00DF1021" w:rsidRDefault="00DF1021" w:rsidP="0098334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5F3E9D" w:rsidRDefault="005F3E9D" w:rsidP="005F3E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5F3E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Выпускники получают: </w:t>
                  </w:r>
                </w:p>
                <w:p w:rsidR="005F3E9D" w:rsidRPr="005F3E9D" w:rsidRDefault="005F3E9D" w:rsidP="005F3E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shd w:val="clear" w:color="auto" w:fill="FFFFFF"/>
                    </w:rPr>
                  </w:pPr>
                  <w:r w:rsidRPr="005F3E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5F3E9D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диплом о среднем </w:t>
                  </w:r>
                </w:p>
                <w:p w:rsidR="00DF1021" w:rsidRDefault="005F3E9D" w:rsidP="005F3E9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F3E9D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shd w:val="clear" w:color="auto" w:fill="FFFFFF"/>
                    </w:rPr>
                    <w:t>профессиональном образовании</w:t>
                  </w:r>
                </w:p>
                <w:p w:rsidR="005F3E9D" w:rsidRDefault="005F3E9D" w:rsidP="0098334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F44F0" w:rsidRPr="00DD56F6" w:rsidRDefault="005F3E9D" w:rsidP="0098334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иногородних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C30C0E" w:rsidRPr="00DD56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предоставляется общежитие:</w:t>
                  </w:r>
                </w:p>
                <w:p w:rsidR="00DF1021" w:rsidRDefault="00DF1021" w:rsidP="009833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п</w:t>
                  </w:r>
                  <w:r w:rsidR="00C30C0E"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о адресу: </w:t>
                  </w:r>
                </w:p>
                <w:p w:rsidR="00C30C0E" w:rsidRPr="00DF1021" w:rsidRDefault="00C30C0E" w:rsidP="009833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п.г.т. Верхние Серги,</w:t>
                  </w:r>
                </w:p>
                <w:p w:rsidR="00C30C0E" w:rsidRPr="00DF1021" w:rsidRDefault="00C30C0E" w:rsidP="009833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ул.Победы, д.6</w:t>
                  </w:r>
                </w:p>
                <w:p w:rsidR="000F44F0" w:rsidRDefault="000F44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44F0" w:rsidRPr="005F3E9D" w:rsidRDefault="000F44F0" w:rsidP="00646A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576E" w:rsidRPr="00EE576E" w:rsidRDefault="00EE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E576E" w:rsidRPr="00EE576E" w:rsidRDefault="00EE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4"/>
            </w:tblGrid>
            <w:tr w:rsidR="003F1E37" w:rsidRPr="00EE576E" w:rsidTr="001A003B">
              <w:trPr>
                <w:trHeight w:val="10777"/>
              </w:trPr>
              <w:tc>
                <w:tcPr>
                  <w:tcW w:w="4394" w:type="dxa"/>
                </w:tcPr>
                <w:p w:rsidR="00EE576E" w:rsidRPr="00EE576E" w:rsidRDefault="00EE57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576E" w:rsidRPr="001D1633" w:rsidRDefault="00EE576E" w:rsidP="00EE576E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Особенности профессии</w:t>
                  </w:r>
                </w:p>
                <w:p w:rsidR="00EE576E" w:rsidRPr="001D1633" w:rsidRDefault="00EE576E" w:rsidP="00EE576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Социальный работник</w:t>
                  </w:r>
                </w:p>
                <w:p w:rsidR="00EB4B4D" w:rsidRDefault="00EB4B4D" w:rsidP="00EE576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E576E" w:rsidRPr="00DF1021" w:rsidRDefault="00EB4B4D" w:rsidP="00DF102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F102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Статус социального работника требует от человека доброго сердца, умения сопереживать, гуманного отношения, способности разобраться в каждой конкретной ситуации и оказать максимум необходимой помощи. Этот человек должен быть честным, порядочным, бескорыстным. Чтобы добиваться необходимых результатов, нужны целеустремлен-ность, трудолюбие ответственность.  А спокойствие, эмоциональная устойчивость и умение общаться помогут быстро завоевать доверие и уважение людей, нуждающихся в помощи.</w:t>
                  </w:r>
                </w:p>
                <w:p w:rsidR="000F44F0" w:rsidRDefault="000F44F0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0F44F0" w:rsidRDefault="000F44F0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0F44F0" w:rsidRDefault="00735572" w:rsidP="0073557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7584C2" wp14:editId="7272FA03">
                        <wp:extent cx="2592000" cy="1664640"/>
                        <wp:effectExtent l="0" t="0" r="0" b="0"/>
                        <wp:docPr id="2" name="Рисунок 2" descr="http://centrivn.ru/uploads/images/proekty/soc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entrivn.ru/uploads/images/proekty/soc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00" cy="166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44F0" w:rsidRDefault="000F44F0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0F44F0" w:rsidRDefault="000F44F0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DF1021" w:rsidRDefault="00DF1021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4F08AF" w:rsidRDefault="004F08AF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4F08AF" w:rsidRDefault="004F08AF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6D50BE" w:rsidRDefault="003F1E37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FEE48E4" wp14:editId="336F19C9">
                        <wp:extent cx="2628000" cy="1530318"/>
                        <wp:effectExtent l="0" t="0" r="1270" b="0"/>
                        <wp:docPr id="5" name="Рисунок 5" descr="\\Javoronkova\абмен\ЕЛОВСКИХ О.С\Эмблемы\Логотип-ГАПОУ-СО-Сергинский-многопрофильный-техникум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Javoronkova\абмен\ЕЛОВСКИХ О.С\Эмблемы\Логотип-ГАПОУ-СО-Сергинский-многопрофильный-техникум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8000" cy="1530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44F0" w:rsidRDefault="000F44F0" w:rsidP="007B2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7B2520" w:rsidRDefault="007B2520" w:rsidP="000F44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6520" w:rsidRPr="004F08AF" w:rsidRDefault="007B2520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r w:rsidR="00676520" w:rsidRPr="004F08A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АПОУ СО «Сергинский многопрофильный техникум»</w:t>
                  </w:r>
                </w:p>
                <w:p w:rsidR="00676520" w:rsidRPr="004F08AF" w:rsidRDefault="00676520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</w:t>
                  </w:r>
                </w:p>
                <w:p w:rsidR="00676520" w:rsidRPr="004F08AF" w:rsidRDefault="00676520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623070, Свердловская область, Нижнесергинский район, </w:t>
                  </w:r>
                </w:p>
                <w:p w:rsidR="00676520" w:rsidRPr="004F08AF" w:rsidRDefault="00676520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п.г.т. Верхние Серги,</w:t>
                  </w:r>
                </w:p>
                <w:p w:rsidR="00676520" w:rsidRPr="004F08AF" w:rsidRDefault="00676520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ул.Розы Люксембург, д.13-а,</w:t>
                  </w:r>
                </w:p>
                <w:p w:rsidR="00682178" w:rsidRPr="004F08AF" w:rsidRDefault="00676520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</w:t>
                  </w:r>
                  <w:r w:rsidR="00682178"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ефоны:</w:t>
                  </w: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8 (34398) 2-54-84, 2-54-85</w:t>
                  </w:r>
                </w:p>
                <w:p w:rsidR="004F08AF" w:rsidRDefault="00682178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 приемной комиссии:</w:t>
                  </w:r>
                </w:p>
                <w:p w:rsidR="00676520" w:rsidRPr="004F08AF" w:rsidRDefault="00682178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2-57-15</w:t>
                  </w:r>
                </w:p>
                <w:p w:rsidR="00515AB2" w:rsidRPr="004F08AF" w:rsidRDefault="00066232" w:rsidP="0067652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Эл.почта: </w:t>
                  </w:r>
                  <w:hyperlink r:id="rId9" w:anchor="/folder/INBOX?utm_source=mail&amp;utm_campaign=self_promo&amp;utm_medium=topline&amp;utm_content=mail&amp;utm_term=profile_email" w:history="1">
                    <w:r w:rsidR="00515AB2" w:rsidRPr="004F08AF">
                      <w:rPr>
                        <w:rStyle w:val="a6"/>
                        <w:rFonts w:ascii="Times New Roman" w:hAnsi="Times New Roman" w:cs="Times New Roman"/>
                        <w:color w:val="auto"/>
                        <w:sz w:val="26"/>
                        <w:szCs w:val="26"/>
                        <w:u w:val="none"/>
                      </w:rPr>
                      <w:t>sergi-vspu@rambler.ru</w:t>
                    </w:r>
                  </w:hyperlink>
                </w:p>
                <w:p w:rsidR="00676520" w:rsidRPr="004F08AF" w:rsidRDefault="00515AB2" w:rsidP="00515AB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08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Сайт техникума: vs-texnikum.ru</w:t>
                  </w:r>
                </w:p>
                <w:p w:rsidR="00DF1021" w:rsidRDefault="00DF1021" w:rsidP="008F28EA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1D1633" w:rsidRDefault="004F08AF" w:rsidP="008F28E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8A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83D0E62" wp14:editId="695DA1B0">
                        <wp:extent cx="1400175" cy="1400175"/>
                        <wp:effectExtent l="0" t="0" r="9525" b="9525"/>
                        <wp:docPr id="8" name="Рисунок 8" descr="http://qrcoder.ru/code/?vs-texnikum.ru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vs-texnikum.ru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5AB2" w:rsidRPr="006D55A0" w:rsidRDefault="00025DFD" w:rsidP="006D55A0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Приходите к нам учиться</w:t>
                  </w:r>
                  <w:r w:rsidR="006D55A0" w:rsidRPr="006D55A0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!</w:t>
                  </w:r>
                  <w:r w:rsidR="006D55A0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!!</w:t>
                  </w:r>
                </w:p>
              </w:tc>
            </w:tr>
          </w:tbl>
          <w:p w:rsidR="00EE576E" w:rsidRPr="00EE576E" w:rsidRDefault="00EE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E576E" w:rsidRPr="00EE576E" w:rsidRDefault="00EE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4"/>
            </w:tblGrid>
            <w:tr w:rsidR="007B2520" w:rsidRPr="00EE576E" w:rsidTr="001A003B">
              <w:trPr>
                <w:trHeight w:val="10777"/>
              </w:trPr>
              <w:tc>
                <w:tcPr>
                  <w:tcW w:w="4394" w:type="dxa"/>
                </w:tcPr>
                <w:p w:rsidR="00EE576E" w:rsidRPr="00EE576E" w:rsidRDefault="00EE576E" w:rsidP="00EE57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52D2" w:rsidRDefault="003D52D2" w:rsidP="00C028D5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3D52D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D485756" wp14:editId="3B4B65B8">
                        <wp:extent cx="1980000" cy="981888"/>
                        <wp:effectExtent l="0" t="0" r="1270" b="8890"/>
                        <wp:docPr id="12" name="Рисунок 12" descr="https://moscmc.ru/uploads/posts/2018-04/1524052801_15240528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moscmc.ru/uploads/posts/2018-04/1524052801_15240528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0000" cy="9818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52D2" w:rsidRDefault="003D52D2" w:rsidP="00C028D5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  <w:p w:rsidR="00EE576E" w:rsidRPr="001D1633" w:rsidRDefault="00C13900" w:rsidP="00C028D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Социальный работник</w:t>
                  </w:r>
                </w:p>
                <w:p w:rsidR="00B50029" w:rsidRDefault="00C13900" w:rsidP="00775A4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Социальным работником называют специалиста, который работает с людьми, находящимися в трудной жизненной ситуации (материальной, правовой, бытовой), определяет, какая им нужна помощь, и оказывает им эту помощь.</w:t>
                  </w:r>
                </w:p>
                <w:p w:rsidR="00B50029" w:rsidRPr="001D1633" w:rsidRDefault="00B50029" w:rsidP="00B50029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>Положительные</w:t>
                  </w:r>
                </w:p>
                <w:p w:rsidR="00B50029" w:rsidRPr="001D1633" w:rsidRDefault="00B50029" w:rsidP="00B50029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</w:pPr>
                  <w:r w:rsidRPr="001D1633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6"/>
                    </w:rPr>
                    <w:t xml:space="preserve"> аспекты профессии</w:t>
                  </w:r>
                </w:p>
                <w:p w:rsidR="00B50029" w:rsidRPr="00C028D5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="006F0DA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Огромная социальная значимость профессии, ведь ежедневно такие специалисты выполняют сложную и важную работу, повышающую качество жизни многих людей.</w:t>
                  </w:r>
                </w:p>
                <w:p w:rsidR="00B50029" w:rsidRPr="00C028D5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="006F0DA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Официальное трудоустройство и солидное количество вакансий.</w:t>
                  </w:r>
                </w:p>
                <w:p w:rsidR="00B50029" w:rsidRPr="00C028D5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="006F0DA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 востребованы в каждом крупном и маленьком городе России.</w:t>
                  </w:r>
                </w:p>
                <w:p w:rsidR="00B50029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Можно трудоустроиться без высшего образования.</w:t>
                  </w:r>
                </w:p>
                <w:p w:rsidR="00DF1021" w:rsidRPr="00C028D5" w:rsidRDefault="00DF1021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Достойная заработная плата 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 до 30 000 рублей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50029" w:rsidRPr="00C028D5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="006F0DA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Стабильное обучение и развитие.</w:t>
                  </w:r>
                </w:p>
                <w:p w:rsidR="00B50029" w:rsidRPr="00C028D5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="006F0DA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Большое количество бюджетных мест в вузах, возможность получить образование на очном, очно-заочном или заочном факультете.</w:t>
                  </w:r>
                </w:p>
                <w:p w:rsidR="00B50029" w:rsidRPr="00C028D5" w:rsidRDefault="00B50029" w:rsidP="00B500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A4B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»</w:t>
                  </w:r>
                  <w:r w:rsidRPr="00C0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станет идеальным решением для гуманитариев.</w:t>
                  </w:r>
                </w:p>
                <w:p w:rsidR="003D52D2" w:rsidRDefault="003D52D2" w:rsidP="00EE57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44F0" w:rsidRDefault="007B2520" w:rsidP="007B25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68A17C3" wp14:editId="0ABE7E77">
                        <wp:extent cx="561975" cy="727262"/>
                        <wp:effectExtent l="0" t="0" r="0" b="0"/>
                        <wp:docPr id="4" name="Рисунок 4" descr="\\Javoronkova\абмен\ЕЛОВСКИХ О.С\Эмблемы\эмблем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Javoronkova\абмен\ЕЛОВСКИХ О.С\Эмблемы\эмблем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000" cy="72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44F0" w:rsidRDefault="000F44F0" w:rsidP="00EE57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44F0" w:rsidRPr="00091EB7" w:rsidRDefault="00025DFD" w:rsidP="00091EB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>г</w:t>
                  </w:r>
                  <w:r w:rsidR="00091EB7" w:rsidRPr="00091EB7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осударственное автономное </w:t>
                  </w:r>
                </w:p>
                <w:p w:rsidR="00091EB7" w:rsidRP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</w:pPr>
                  <w:r w:rsidRPr="00091EB7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профессиональное </w:t>
                  </w:r>
                </w:p>
                <w:p w:rsidR="00091EB7" w:rsidRP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</w:pPr>
                  <w:r w:rsidRPr="00091EB7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образовательное учреждение </w:t>
                  </w:r>
                </w:p>
                <w:p w:rsidR="00091EB7" w:rsidRP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</w:pPr>
                  <w:r w:rsidRPr="00091EB7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Свердловской области </w:t>
                  </w:r>
                </w:p>
                <w:p w:rsidR="00091EB7" w:rsidRP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</w:pPr>
                  <w:r w:rsidRPr="00091EB7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«Сергинский </w:t>
                  </w:r>
                </w:p>
                <w:p w:rsid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1EB7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>многопрофильный техникум»</w:t>
                  </w:r>
                </w:p>
                <w:p w:rsidR="00000E1D" w:rsidRDefault="00000E1D" w:rsidP="00735572">
                  <w:pPr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993300"/>
                      <w:sz w:val="32"/>
                      <w:szCs w:val="32"/>
                      <w:u w:val="single"/>
                      <w:lang w:eastAsia="ru-RU"/>
                    </w:rPr>
                  </w:pPr>
                </w:p>
                <w:p w:rsidR="00735572" w:rsidRPr="00735572" w:rsidRDefault="00735572" w:rsidP="00735572">
                  <w:pPr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993300"/>
                      <w:sz w:val="32"/>
                      <w:szCs w:val="32"/>
                      <w:u w:val="single"/>
                      <w:lang w:eastAsia="ru-RU"/>
                    </w:rPr>
                  </w:pPr>
                  <w:r w:rsidRPr="00735572">
                    <w:rPr>
                      <w:rFonts w:ascii="Times New Roman" w:eastAsia="Times New Roman" w:hAnsi="Times New Roman" w:cs="Times New Roman"/>
                      <w:b/>
                      <w:i/>
                      <w:color w:val="993300"/>
                      <w:sz w:val="32"/>
                      <w:szCs w:val="32"/>
                      <w:u w:val="single"/>
                      <w:lang w:eastAsia="ru-RU"/>
                    </w:rPr>
                    <w:t>Профессия</w:t>
                  </w:r>
                </w:p>
                <w:p w:rsidR="00735572" w:rsidRPr="00735572" w:rsidRDefault="00735572" w:rsidP="00735572">
                  <w:pPr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572">
                    <w:rPr>
                      <w:rFonts w:ascii="Times New Roman" w:eastAsia="Times New Roman" w:hAnsi="Times New Roman" w:cs="Times New Roman"/>
                      <w:b/>
                      <w:i/>
                      <w:color w:val="993300"/>
                      <w:sz w:val="32"/>
                      <w:szCs w:val="32"/>
                      <w:u w:val="single"/>
                      <w:lang w:eastAsia="ru-RU"/>
                    </w:rPr>
                    <w:t>«Социальный работник»</w:t>
                  </w:r>
                </w:p>
                <w:p w:rsidR="00091EB7" w:rsidRPr="00091EB7" w:rsidRDefault="00735572" w:rsidP="0073557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90660EA" wp14:editId="14C0C801">
                        <wp:extent cx="2520000" cy="1890000"/>
                        <wp:effectExtent l="0" t="0" r="0" b="0"/>
                        <wp:docPr id="1" name="Рисунок 1" descr="https://uploads.sispp.ru/2018/01/127305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uploads.sispp.ru/2018/01/127305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000" cy="189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1EB7" w:rsidRPr="00091EB7" w:rsidRDefault="00091EB7" w:rsidP="00091E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91EB7" w:rsidRP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1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Лицензия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Министерства общего и профессионального образования Свердловской области </w:t>
                  </w:r>
                  <w:r w:rsidRPr="00091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66 Л01</w:t>
                  </w:r>
                  <w:r w:rsidR="00AE36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091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0006802,от 13.06.2019 г.</w:t>
                  </w:r>
                  <w:r w:rsidR="00AE36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091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</w:t>
                  </w:r>
                  <w:r w:rsidR="00DB5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091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действия: бессрочно</w:t>
                  </w:r>
                </w:p>
                <w:p w:rsidR="00000E1D" w:rsidRDefault="00000E1D" w:rsidP="00091E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1EB7" w:rsidRDefault="00091EB7" w:rsidP="00091E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1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п.г.т. Верхние Серги</w:t>
                  </w:r>
                </w:p>
                <w:p w:rsidR="00C13900" w:rsidRPr="00091EB7" w:rsidRDefault="00C13900" w:rsidP="00091E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</w:tr>
          </w:tbl>
          <w:p w:rsidR="00EE576E" w:rsidRPr="00EE576E" w:rsidRDefault="00EE576E" w:rsidP="00EE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E9D" w:rsidRDefault="005F3E9D" w:rsidP="00323132">
      <w:pPr>
        <w:pStyle w:val="a8"/>
        <w:shd w:val="clear" w:color="auto" w:fill="FFFFFF"/>
        <w:spacing w:after="135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sectPr w:rsidR="005F3E9D" w:rsidSect="00EE576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0D1"/>
    <w:multiLevelType w:val="hybridMultilevel"/>
    <w:tmpl w:val="F52ADEF2"/>
    <w:lvl w:ilvl="0" w:tplc="71E279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40C23"/>
    <w:multiLevelType w:val="hybridMultilevel"/>
    <w:tmpl w:val="7A80F25C"/>
    <w:lvl w:ilvl="0" w:tplc="71E279A4">
      <w:start w:val="16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B1D795F"/>
    <w:multiLevelType w:val="multilevel"/>
    <w:tmpl w:val="240E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414C4"/>
    <w:multiLevelType w:val="hybridMultilevel"/>
    <w:tmpl w:val="40E89488"/>
    <w:lvl w:ilvl="0" w:tplc="71E279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F689D"/>
    <w:multiLevelType w:val="multilevel"/>
    <w:tmpl w:val="5542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A77E3"/>
    <w:multiLevelType w:val="hybridMultilevel"/>
    <w:tmpl w:val="2A5448AA"/>
    <w:lvl w:ilvl="0" w:tplc="71E279A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96F"/>
    <w:rsid w:val="00000E1D"/>
    <w:rsid w:val="00025DFD"/>
    <w:rsid w:val="00066232"/>
    <w:rsid w:val="00091EB7"/>
    <w:rsid w:val="000F44F0"/>
    <w:rsid w:val="001A003B"/>
    <w:rsid w:val="001C71C8"/>
    <w:rsid w:val="001D1633"/>
    <w:rsid w:val="00215E30"/>
    <w:rsid w:val="002525D7"/>
    <w:rsid w:val="002B6580"/>
    <w:rsid w:val="002B6A6F"/>
    <w:rsid w:val="00323132"/>
    <w:rsid w:val="003D52D2"/>
    <w:rsid w:val="003F1E37"/>
    <w:rsid w:val="003F37A9"/>
    <w:rsid w:val="004F08AF"/>
    <w:rsid w:val="00515AB2"/>
    <w:rsid w:val="00526F23"/>
    <w:rsid w:val="005F3E9D"/>
    <w:rsid w:val="00641995"/>
    <w:rsid w:val="00646A39"/>
    <w:rsid w:val="00676520"/>
    <w:rsid w:val="00682178"/>
    <w:rsid w:val="006854E3"/>
    <w:rsid w:val="006D0274"/>
    <w:rsid w:val="006D50BE"/>
    <w:rsid w:val="006D55A0"/>
    <w:rsid w:val="006F0DA7"/>
    <w:rsid w:val="00735572"/>
    <w:rsid w:val="00760FDA"/>
    <w:rsid w:val="00775A4B"/>
    <w:rsid w:val="007A6C45"/>
    <w:rsid w:val="007B2520"/>
    <w:rsid w:val="00835F6E"/>
    <w:rsid w:val="00851F68"/>
    <w:rsid w:val="008770F6"/>
    <w:rsid w:val="008B57E9"/>
    <w:rsid w:val="008F28EA"/>
    <w:rsid w:val="009230C0"/>
    <w:rsid w:val="0098334A"/>
    <w:rsid w:val="009C21C8"/>
    <w:rsid w:val="009C495E"/>
    <w:rsid w:val="00AC52D8"/>
    <w:rsid w:val="00AE36A1"/>
    <w:rsid w:val="00B03755"/>
    <w:rsid w:val="00B40BE2"/>
    <w:rsid w:val="00B50029"/>
    <w:rsid w:val="00BC7CD0"/>
    <w:rsid w:val="00C028D5"/>
    <w:rsid w:val="00C13900"/>
    <w:rsid w:val="00C30C0E"/>
    <w:rsid w:val="00C36BDE"/>
    <w:rsid w:val="00DB5AD3"/>
    <w:rsid w:val="00DD0DC9"/>
    <w:rsid w:val="00DD56F6"/>
    <w:rsid w:val="00DD68FC"/>
    <w:rsid w:val="00DE7B39"/>
    <w:rsid w:val="00DF1021"/>
    <w:rsid w:val="00E504DB"/>
    <w:rsid w:val="00E5432A"/>
    <w:rsid w:val="00E6596F"/>
    <w:rsid w:val="00E93FB6"/>
    <w:rsid w:val="00EB4B4D"/>
    <w:rsid w:val="00EE576E"/>
    <w:rsid w:val="00EF5EC3"/>
    <w:rsid w:val="00EF7417"/>
    <w:rsid w:val="00F14716"/>
    <w:rsid w:val="00F30F83"/>
    <w:rsid w:val="00F4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5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5AB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40BE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F3E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5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5AB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4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hyperlink" Target="https://mail.rambl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</dc:creator>
  <cp:lastModifiedBy>Praktik</cp:lastModifiedBy>
  <cp:revision>73</cp:revision>
  <cp:lastPrinted>2020-01-24T04:18:00Z</cp:lastPrinted>
  <dcterms:created xsi:type="dcterms:W3CDTF">2020-01-17T07:41:00Z</dcterms:created>
  <dcterms:modified xsi:type="dcterms:W3CDTF">2020-03-13T08:14:00Z</dcterms:modified>
</cp:coreProperties>
</file>