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00" w:rsidRPr="00B50C00" w:rsidRDefault="00B50C00" w:rsidP="00B50C00">
      <w:pPr>
        <w:spacing w:before="100" w:beforeAutospacing="1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1A3038"/>
          <w:kern w:val="36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1A3038"/>
          <w:kern w:val="36"/>
          <w:sz w:val="72"/>
          <w:szCs w:val="72"/>
          <w:lang w:eastAsia="ru-RU"/>
        </w:rPr>
        <w:t>В 2020 году в системе образования России ожидаются серьезные перемены. Рассказываем о самых важных</w:t>
      </w:r>
    </w:p>
    <w:p w:rsidR="00B50C00" w:rsidRPr="00B50C00" w:rsidRDefault="00B50C00" w:rsidP="00B50C00">
      <w:pPr>
        <w:spacing w:after="150" w:line="240" w:lineRule="auto"/>
        <w:rPr>
          <w:rFonts w:ascii="Times New Roman" w:eastAsia="Times New Roman" w:hAnsi="Times New Roman" w:cs="Times New Roman"/>
          <w:color w:val="C1C1C1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C1C1C1"/>
          <w:sz w:val="72"/>
          <w:szCs w:val="72"/>
          <w:lang w:eastAsia="ru-RU"/>
        </w:rPr>
        <w:t>27.12.2019</w:t>
      </w:r>
    </w:p>
    <w:p w:rsidR="00B50C00" w:rsidRPr="00B50C00" w:rsidRDefault="00B50C00" w:rsidP="00B50C0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C1C1C1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C1C1C1"/>
          <w:sz w:val="72"/>
          <w:szCs w:val="72"/>
          <w:lang w:eastAsia="ru-RU"/>
        </w:rPr>
        <w:t>Общество</w:t>
      </w:r>
      <w:bookmarkStart w:id="0" w:name="_GoBack"/>
      <w:bookmarkEnd w:id="0"/>
    </w:p>
    <w:p w:rsidR="00B50C00" w:rsidRPr="00B50C00" w:rsidRDefault="00B50C00" w:rsidP="00B50C00">
      <w:pPr>
        <w:spacing w:after="15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hyperlink r:id="rId5" w:anchor="author-block" w:history="1">
        <w:r w:rsidRPr="00B50C00">
          <w:rPr>
            <w:rFonts w:ascii="Times New Roman" w:eastAsia="Times New Roman" w:hAnsi="Times New Roman" w:cs="Times New Roman"/>
            <w:b/>
            <w:bCs/>
            <w:color w:val="C1C1C1"/>
            <w:sz w:val="72"/>
            <w:szCs w:val="72"/>
            <w:lang w:eastAsia="ru-RU"/>
          </w:rPr>
          <w:t>Артём Васильев</w:t>
        </w:r>
      </w:hyperlink>
    </w:p>
    <w:p w:rsidR="00B50C00" w:rsidRPr="00B50C00" w:rsidRDefault="00B50C00" w:rsidP="00B50C00">
      <w:pPr>
        <w:spacing w:after="15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hyperlink r:id="rId6" w:anchor="comments" w:history="1">
        <w:r w:rsidRPr="00B50C00">
          <w:rPr>
            <w:rFonts w:ascii="Times New Roman" w:eastAsia="Times New Roman" w:hAnsi="Times New Roman" w:cs="Times New Roman"/>
            <w:b/>
            <w:bCs/>
            <w:color w:val="C1C1C1"/>
            <w:sz w:val="72"/>
            <w:szCs w:val="72"/>
            <w:lang w:eastAsia="ru-RU"/>
          </w:rPr>
          <w:t>Комментарии</w:t>
        </w:r>
      </w:hyperlink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FFFFFF"/>
          <w:sz w:val="72"/>
          <w:szCs w:val="72"/>
          <w:shd w:val="clear" w:color="auto" w:fill="234657"/>
          <w:lang w:eastAsia="ru-RU"/>
        </w:rPr>
        <w:t>разбираем ситуацию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noProof/>
          <w:color w:val="1A3038"/>
          <w:sz w:val="72"/>
          <w:szCs w:val="72"/>
          <w:lang w:eastAsia="ru-RU"/>
        </w:rPr>
        <w:lastRenderedPageBreak/>
        <w:drawing>
          <wp:inline distT="0" distB="0" distL="0" distR="0" wp14:anchorId="6E05C5E5" wp14:editId="6E85D9C6">
            <wp:extent cx="15240000" cy="11430000"/>
            <wp:effectExtent l="0" t="0" r="0" b="0"/>
            <wp:docPr id="1" name="Рисунок 1" descr="В 2020 году в системе образования России ожидаются серьезные перемены. Рассказываем о самых важ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2020 году в системе образования России ожидаются серьезные перемены. Рассказываем о самых важны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0" cy="11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C00">
        <w:rPr>
          <w:rFonts w:ascii="Times New Roman" w:eastAsia="Times New Roman" w:hAnsi="Times New Roman" w:cs="Times New Roman"/>
          <w:i/>
          <w:iCs/>
          <w:color w:val="807B7B"/>
          <w:sz w:val="72"/>
          <w:szCs w:val="72"/>
          <w:lang w:eastAsia="ru-RU"/>
        </w:rPr>
        <w:lastRenderedPageBreak/>
        <w:t>Фото: Moscow-Live.ru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Со следующего года перемены будут во всем – начиная от принятия детей в школы и заканчивая выпускными экзаменами. Мы собрали самые значимые изменения.</w:t>
      </w:r>
    </w:p>
    <w:p w:rsidR="00B50C00" w:rsidRPr="00B50C00" w:rsidRDefault="00B50C00" w:rsidP="00B50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Содержание статьи</w:t>
      </w:r>
    </w:p>
    <w:p w:rsidR="00B50C00" w:rsidRPr="00B50C00" w:rsidRDefault="00B50C00" w:rsidP="00B50C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hyperlink r:id="rId8" w:anchor="i" w:history="1">
        <w:r w:rsidRPr="00B50C00">
          <w:rPr>
            <w:rFonts w:ascii="Times New Roman" w:eastAsia="Times New Roman" w:hAnsi="Times New Roman" w:cs="Times New Roman"/>
            <w:color w:val="6D6C6B"/>
            <w:sz w:val="72"/>
            <w:szCs w:val="72"/>
            <w:lang w:eastAsia="ru-RU"/>
          </w:rPr>
          <w:t>1 Поступление в школу и в ВУЗ</w:t>
        </w:r>
      </w:hyperlink>
    </w:p>
    <w:p w:rsidR="00B50C00" w:rsidRPr="00B50C00" w:rsidRDefault="00B50C00" w:rsidP="00B50C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hyperlink r:id="rId9" w:anchor="i-2" w:history="1">
        <w:r w:rsidRPr="00B50C00">
          <w:rPr>
            <w:rFonts w:ascii="Times New Roman" w:eastAsia="Times New Roman" w:hAnsi="Times New Roman" w:cs="Times New Roman"/>
            <w:color w:val="6D6C6B"/>
            <w:sz w:val="72"/>
            <w:szCs w:val="72"/>
            <w:lang w:eastAsia="ru-RU"/>
          </w:rPr>
          <w:t>2 Новации в процессе образования</w:t>
        </w:r>
      </w:hyperlink>
    </w:p>
    <w:p w:rsidR="00B50C00" w:rsidRPr="00B50C00" w:rsidRDefault="00B50C00" w:rsidP="00B50C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hyperlink r:id="rId10" w:anchor="i-3" w:history="1">
        <w:r w:rsidRPr="00B50C00">
          <w:rPr>
            <w:rFonts w:ascii="Times New Roman" w:eastAsia="Times New Roman" w:hAnsi="Times New Roman" w:cs="Times New Roman"/>
            <w:color w:val="6D6C6B"/>
            <w:sz w:val="72"/>
            <w:szCs w:val="72"/>
            <w:lang w:eastAsia="ru-RU"/>
          </w:rPr>
          <w:t>3 Проверочные работы и экзамены</w:t>
        </w:r>
      </w:hyperlink>
    </w:p>
    <w:p w:rsidR="00B50C00" w:rsidRPr="00B50C00" w:rsidRDefault="00B50C00" w:rsidP="00B50C0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hyperlink r:id="rId11" w:anchor="i-4" w:history="1">
        <w:r w:rsidRPr="00B50C00">
          <w:rPr>
            <w:rFonts w:ascii="Times New Roman" w:eastAsia="Times New Roman" w:hAnsi="Times New Roman" w:cs="Times New Roman"/>
            <w:color w:val="6D6C6B"/>
            <w:sz w:val="72"/>
            <w:szCs w:val="72"/>
            <w:lang w:eastAsia="ru-RU"/>
          </w:rPr>
          <w:t>4 Новые требования к школам и школьникам</w:t>
        </w:r>
      </w:hyperlink>
    </w:p>
    <w:p w:rsidR="00B50C00" w:rsidRPr="00B50C00" w:rsidRDefault="00B50C00" w:rsidP="00B50C00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hyperlink r:id="rId12" w:anchor="i-5" w:history="1">
        <w:r w:rsidRPr="00B50C00">
          <w:rPr>
            <w:rFonts w:ascii="Times New Roman" w:eastAsia="Times New Roman" w:hAnsi="Times New Roman" w:cs="Times New Roman"/>
            <w:color w:val="6D6C6B"/>
            <w:sz w:val="72"/>
            <w:szCs w:val="72"/>
            <w:lang w:eastAsia="ru-RU"/>
          </w:rPr>
          <w:t>5 А что для учителей?</w:t>
        </w:r>
      </w:hyperlink>
    </w:p>
    <w:p w:rsidR="00B50C00" w:rsidRPr="00B50C00" w:rsidRDefault="00B50C00" w:rsidP="00B50C00">
      <w:pPr>
        <w:pBdr>
          <w:bottom w:val="single" w:sz="6" w:space="8" w:color="FF8200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lastRenderedPageBreak/>
        <w:t>Поступление в школу и в ВУЗ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Изменения в 2020 году ожидаются в части как приема детей в первые классы школ, так и поступления выпускников в вузы.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br/>
        <w:t>Что касается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приема в первые классы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, то в 2020 году при приеме впервые будут отдавать приоритет детям, чьи братья и сестры уже учатся в этой школе. В остальном правила приоритетности будут теми же – сначала поступают дети, проживающие на 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>закрепленной за школой территорией, а затем все остальные. Так как число мест в классах не бесконечное, школы имеют право отказывать в приеме детей.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Начало записи детей в первые классы школы обязаны открыть не позднее, чем в феврале 2020 года. Допускается как запись при личном посещении, так и организация приема заявлений в электронной форме.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Подать заявление в электронной форме можно будет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при поступлении в ВУЗ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. С 2020 года 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 xml:space="preserve">Рособрнадзор приступает к тестированию так называемого </w:t>
      </w:r>
      <w:proofErr w:type="spellStart"/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суперсервиса</w:t>
      </w:r>
      <w:proofErr w:type="spellEnd"/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 «Поступление в вузы онлайн» на Едином портале государственных услуг.</w:t>
      </w:r>
    </w:p>
    <w:p w:rsidR="00B50C00" w:rsidRPr="00B50C00" w:rsidRDefault="00B50C00" w:rsidP="00B50C00">
      <w:pPr>
        <w:pBdr>
          <w:left w:val="single" w:sz="24" w:space="0" w:color="FF6825"/>
        </w:pBdr>
        <w:shd w:val="clear" w:color="auto" w:fill="FBE7DE"/>
        <w:spacing w:before="225" w:after="225" w:line="240" w:lineRule="auto"/>
        <w:ind w:left="450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proofErr w:type="spellStart"/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Суперсервисы</w:t>
      </w:r>
      <w:proofErr w:type="spellEnd"/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 включают в себя несколько отдельных услуг, которые позволяют «закрыть» потребности людей в самых распространенных ситуациях. Обещают, что на оформление документов при поступлении в вузы потребуется всего около 1 часа (вместо 2-3 дней).</w:t>
      </w:r>
    </w:p>
    <w:p w:rsidR="00B50C00" w:rsidRPr="00B50C00" w:rsidRDefault="00B50C00" w:rsidP="00B50C00">
      <w:pPr>
        <w:pBdr>
          <w:bottom w:val="single" w:sz="6" w:space="8" w:color="FF8200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lastRenderedPageBreak/>
        <w:t>Новации в процессе образования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Министерство просвещения России готовит изменения в процессе обучения детей, которые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будут закреплены в новых школьных стандартах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. В частности, новые стандарты будут определять, в какой период дети будут проходить те или иные предметы и темы.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Кроме того, будет обновлено содержание предмета «Технология» – теперь уроки будут 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 xml:space="preserve">включать основы робототехники, работу с графическими и мультимедийными редакторами, антивирусную защиту, и даже языки программирования. На ОБЖ школьникам будут рассказывать о терроризме, мошенничестве в интернете и </w:t>
      </w:r>
      <w:proofErr w:type="spellStart"/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буллинге</w:t>
      </w:r>
      <w:proofErr w:type="spellEnd"/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Поменяется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подход к внедрению школьных учебников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: по новым правилам экспертизы заключение будет выдаваться всего на 5 лет, а эксперты будут нести ответственность за учебник. Вплоть до того, что фамилия 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>эксперта будет проставлена на самом учебнике. Кроме того, они будут соответствовать новым образовательным стандартам.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Недавно вышел рейтинг стран по качеству школьного образования PISA, где Россия оказалась далеко не в лидерах. Чтобы приблизить отечественное образование к современным тенденциям, в рамках «Российской электронной школы»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 xml:space="preserve">появятся 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lastRenderedPageBreak/>
        <w:t>новые задачи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, разработанные по современной методике.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6D6C6B"/>
          <w:sz w:val="72"/>
          <w:szCs w:val="72"/>
          <w:shd w:val="clear" w:color="auto" w:fill="EAEAEA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fldChar w:fldCharType="begin"/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instrText xml:space="preserve"> HYPERLINK "https://bankstoday.net/last-news/kak-izmenitsya-protsess-zaklyucheniya-sdelok-s-1-iyunya" \t "_blank" </w:instrTex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fldChar w:fldCharType="separate"/>
      </w:r>
    </w:p>
    <w:p w:rsidR="00B50C00" w:rsidRPr="00B50C00" w:rsidRDefault="00B50C00" w:rsidP="00B50C0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34495E"/>
          <w:spacing w:val="30"/>
          <w:sz w:val="72"/>
          <w:szCs w:val="72"/>
          <w:u w:val="single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34495E"/>
          <w:spacing w:val="30"/>
          <w:sz w:val="72"/>
          <w:szCs w:val="72"/>
          <w:u w:val="single"/>
          <w:shd w:val="clear" w:color="auto" w:fill="EAEAEA"/>
          <w:lang w:eastAsia="ru-RU"/>
        </w:rPr>
        <w:t>Читайте также:</w:t>
      </w:r>
    </w:p>
    <w:p w:rsidR="00B50C00" w:rsidRPr="00B50C00" w:rsidRDefault="00B50C00" w:rsidP="00B50C0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shd w:val="clear" w:color="auto" w:fill="EAEAEA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shd w:val="clear" w:color="auto" w:fill="EAEAEA"/>
          <w:lang w:eastAsia="ru-RU"/>
        </w:rPr>
        <w:t>Как изменится процесс заключения сделок с 1 июня</w:t>
      </w:r>
    </w:p>
    <w:p w:rsidR="00B50C00" w:rsidRPr="00B50C00" w:rsidRDefault="00B50C00" w:rsidP="00B50C00">
      <w:pPr>
        <w:spacing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fldChar w:fldCharType="end"/>
      </w:r>
    </w:p>
    <w:p w:rsidR="00B50C00" w:rsidRPr="00B50C00" w:rsidRDefault="00B50C00" w:rsidP="00B50C00">
      <w:pPr>
        <w:pBdr>
          <w:left w:val="single" w:sz="24" w:space="0" w:color="FF6825"/>
        </w:pBdr>
        <w:shd w:val="clear" w:color="auto" w:fill="FBE7DE"/>
        <w:spacing w:before="225" w:after="225" w:line="240" w:lineRule="auto"/>
        <w:ind w:left="450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Это будут не традиционные школьные задачи, а, скорее, кейсы – которые направлены на практическое применение знаний.</w:t>
      </w:r>
    </w:p>
    <w:p w:rsidR="00B50C00" w:rsidRPr="00B50C00" w:rsidRDefault="00B50C00" w:rsidP="00B50C00">
      <w:pPr>
        <w:pBdr>
          <w:bottom w:val="single" w:sz="6" w:space="8" w:color="FF8200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lastRenderedPageBreak/>
        <w:t>Проверочные работы и экзамены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С 2020 года пересматривается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процедура проведения всероссийских проверочных работ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 (ВПР). Так, теперь они будут проходить, в том числе, в 8 классах, а расписание станет плавающим. Это значит, что пройти ВПР по русскому языку в 4 классе можно будет с 30 марта по 3 апреля по вторникам и четвергам, а потом с 6 по 10 апреля. В 5 классе добавляется биология и 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>история, в 7-м – иностранный и русский языки, обществознание и биология.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А еще проведена серьезная работа по предотвращению списывания на ВПР: теперь задания будут генерироваться автоматически для каждой школы. То есть, использовать правильные ответы из одной школы в другой школе не получится.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Серьезно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изменится Основной государственный экзамен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, он будет сильнее ориентирован на практические знания. Так, на 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>экзамене по информатике школьник должен будет создать презентацию, а на экзамене по физике и химии показать лабораторный эксперимент.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По русскому языку заданий будет только 9 вместо 15, а для изложений будут использоваться различные тексты, включая рецензии и дневники. Примеры заданий по всем предметам можно найти на сайте Федерального института педагогических измерений.</w:t>
      </w:r>
    </w:p>
    <w:p w:rsidR="00B50C00" w:rsidRPr="00B50C00" w:rsidRDefault="00B50C00" w:rsidP="00B50C00">
      <w:pPr>
        <w:pBdr>
          <w:left w:val="single" w:sz="24" w:space="0" w:color="FF6825"/>
        </w:pBdr>
        <w:shd w:val="clear" w:color="auto" w:fill="FBE7DE"/>
        <w:spacing w:before="225" w:after="225" w:line="240" w:lineRule="auto"/>
        <w:ind w:left="450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lastRenderedPageBreak/>
        <w:t>ЕГЭ в части содержания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 серьезно не изменится, но единый </w:t>
      </w:r>
      <w:proofErr w:type="spellStart"/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госэкзамен</w:t>
      </w:r>
      <w:proofErr w:type="spellEnd"/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 ждут различные технологические новации. В частности, в некоторых регионах для проверки участников и их результатов будут использоваться </w:t>
      </w:r>
      <w:proofErr w:type="spellStart"/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нейросети</w:t>
      </w:r>
      <w:proofErr w:type="spellEnd"/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По графику будут небольшие изменения: в первый день будет не 2, а 3 экзамена (география, литература и информатика), а в день экзамена по обществознанию проведут 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>еще и экзамен по химии. Экзамены (основная часть) пройдут с 25 мая по 16 июня.</w:t>
      </w:r>
    </w:p>
    <w:p w:rsidR="00B50C00" w:rsidRPr="00B50C00" w:rsidRDefault="00B50C00" w:rsidP="00B50C00">
      <w:pPr>
        <w:pBdr>
          <w:bottom w:val="single" w:sz="6" w:space="8" w:color="FF8200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Новые требования к школам и школьникам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В некоторых регионах и городах катастрофически не хватает новых школ, поэтому теперь они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разрешены даже высотой в 5 этажей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. Но размещать спортивные и актовые залы разрешат все равно на 1 или 2 этаже, а на 4 и 5 этажах 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>смогут проводить лишь занятия для 8-11 классов, и максимум для 25% от общего числа учеников в школе.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Первые проекты пятиэтажных школ уже разрабатывают, а когда они будут построены, проекты смогут использовать у себя другие регионы.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Для школьников в 2020 году меняются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требования к школьной форме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. Пока национальный стандарт еще не утвержден, то уже известно, что новые 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>требования будут более серьезно подходить к наличию синтетической подкладки в одежде школьников.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6D6C6B"/>
          <w:sz w:val="72"/>
          <w:szCs w:val="72"/>
          <w:shd w:val="clear" w:color="auto" w:fill="EAEAEA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fldChar w:fldCharType="begin"/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instrText xml:space="preserve"> HYPERLINK "https://bankstoday.net/last-news/1-trln-rublej-potratili-rossiyane-v-2017-godu-pokupaya-cherez-internet" \t "_blank" </w:instrTex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fldChar w:fldCharType="separate"/>
      </w:r>
    </w:p>
    <w:p w:rsidR="00B50C00" w:rsidRPr="00B50C00" w:rsidRDefault="00B50C00" w:rsidP="00B50C0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34495E"/>
          <w:spacing w:val="30"/>
          <w:sz w:val="72"/>
          <w:szCs w:val="72"/>
          <w:u w:val="single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34495E"/>
          <w:spacing w:val="30"/>
          <w:sz w:val="72"/>
          <w:szCs w:val="72"/>
          <w:u w:val="single"/>
          <w:shd w:val="clear" w:color="auto" w:fill="EAEAEA"/>
          <w:lang w:eastAsia="ru-RU"/>
        </w:rPr>
        <w:t>Читайте также:</w:t>
      </w:r>
    </w:p>
    <w:p w:rsidR="00B50C00" w:rsidRPr="00B50C00" w:rsidRDefault="00B50C00" w:rsidP="00B50C0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shd w:val="clear" w:color="auto" w:fill="EAEAEA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shd w:val="clear" w:color="auto" w:fill="EAEAEA"/>
          <w:lang w:eastAsia="ru-RU"/>
        </w:rPr>
        <w:t>1 трлн. рублей потратили Россияне в 2017 году, покупая через интернет</w:t>
      </w:r>
    </w:p>
    <w:p w:rsidR="00B50C00" w:rsidRPr="00B50C00" w:rsidRDefault="00B50C00" w:rsidP="00B50C00">
      <w:pPr>
        <w:spacing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fldChar w:fldCharType="end"/>
      </w:r>
    </w:p>
    <w:p w:rsidR="00B50C00" w:rsidRPr="00B50C00" w:rsidRDefault="00B50C00" w:rsidP="00B50C00">
      <w:pPr>
        <w:pBdr>
          <w:bottom w:val="single" w:sz="6" w:space="8" w:color="FF8200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А что для учителей?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>Учителей в 2020 году тоже ожидают новшества. Главное – это, конечно, новая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программа «Земский учитель»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. С января заработает сайт программы, где будут размещаться свободные вакансии в школах из небольших населенных пунктов. Любой учитель, соответствующий требованиям школы, сможет занять одну из таких вакансий, и получить за переезд в сельскую местность 1 миллион рублей (а в регионах Дальнего Востока – 2 миллиона рублей).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>Скорее всего, за некоторые вакансии будет настоящий конкурс, и победителей определят до 15 мая. До 20 июля с ними заключат трудовой договор (чтобы учитель приступил к работе с 1 сентября), а до 1 декабря они получат свои миллионы.</w:t>
      </w:r>
    </w:p>
    <w:p w:rsidR="00B50C00" w:rsidRPr="00B50C00" w:rsidRDefault="00B50C00" w:rsidP="00B50C00">
      <w:pPr>
        <w:spacing w:after="0" w:line="240" w:lineRule="auto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Кроме того, для учителей меняется </w:t>
      </w:r>
      <w:r w:rsidRPr="00B50C00">
        <w:rPr>
          <w:rFonts w:ascii="Times New Roman" w:eastAsia="Times New Roman" w:hAnsi="Times New Roman" w:cs="Times New Roman"/>
          <w:b/>
          <w:bCs/>
          <w:color w:val="1A3038"/>
          <w:sz w:val="72"/>
          <w:szCs w:val="72"/>
          <w:lang w:eastAsia="ru-RU"/>
        </w:rPr>
        <w:t>порядок прохождения повышения квалификации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 xml:space="preserve">. Министерство просвещения готовит новую единую модель, по которой учителя должны будут проходить повышение квалификации из </w:t>
      </w: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lastRenderedPageBreak/>
        <w:t>5 блоков: предметный, методический, психолого-педагогический, воспитательный и обязательную стажировку.</w:t>
      </w:r>
    </w:p>
    <w:p w:rsidR="00B50C00" w:rsidRPr="00B50C00" w:rsidRDefault="00B50C00" w:rsidP="00B50C00">
      <w:pPr>
        <w:pBdr>
          <w:left w:val="single" w:sz="24" w:space="0" w:color="FF6825"/>
        </w:pBdr>
        <w:shd w:val="clear" w:color="auto" w:fill="FBE7DE"/>
        <w:spacing w:before="225" w:after="225" w:line="240" w:lineRule="auto"/>
        <w:ind w:left="450"/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</w:pPr>
      <w:r w:rsidRPr="00B50C00">
        <w:rPr>
          <w:rFonts w:ascii="Times New Roman" w:eastAsia="Times New Roman" w:hAnsi="Times New Roman" w:cs="Times New Roman"/>
          <w:color w:val="1A3038"/>
          <w:sz w:val="72"/>
          <w:szCs w:val="72"/>
          <w:lang w:eastAsia="ru-RU"/>
        </w:rPr>
        <w:t>Общая продолжительность прохождения квалификации составит не менее 144 часов.</w:t>
      </w:r>
    </w:p>
    <w:p w:rsidR="003D6691" w:rsidRDefault="003D6691"/>
    <w:sectPr w:rsidR="003D6691" w:rsidSect="00B50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207FC"/>
    <w:multiLevelType w:val="multilevel"/>
    <w:tmpl w:val="EDF6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00"/>
    <w:rsid w:val="003D6691"/>
    <w:rsid w:val="00B5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6F0C4-F6DD-4C47-9FFD-508C2976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1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386">
              <w:marLeft w:val="4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661">
              <w:marLeft w:val="4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1822">
              <w:marLeft w:val="48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22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324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837116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FFFFFF"/>
                                <w:right w:val="none" w:sz="0" w:space="0" w:color="auto"/>
                              </w:divBdr>
                            </w:div>
                            <w:div w:id="124834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1033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5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FFFFFF"/>
                                <w:right w:val="none" w:sz="0" w:space="0" w:color="auto"/>
                              </w:divBdr>
                            </w:div>
                            <w:div w:id="82512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stoday.net/last-news/v-2020-godu-v-sisteme-obrazovaniya-rossii-ozhidayutsya-sereznye-peremeny-rasskazyvaem-o-samyh-vazhny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ankstoday.net/last-news/v-2020-godu-v-sisteme-obrazovaniya-rossii-ozhidayutsya-sereznye-peremeny-rasskazyvaem-o-samyh-vazhny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stoday.net/last-news/v-2020-godu-v-sisteme-obrazovaniya-rossii-ozhidayutsya-sereznye-peremeny-rasskazyvaem-o-samyh-vazhnyh" TargetMode="External"/><Relationship Id="rId11" Type="http://schemas.openxmlformats.org/officeDocument/2006/relationships/hyperlink" Target="https://bankstoday.net/last-news/v-2020-godu-v-sisteme-obrazovaniya-rossii-ozhidayutsya-sereznye-peremeny-rasskazyvaem-o-samyh-vazhnyh" TargetMode="External"/><Relationship Id="rId5" Type="http://schemas.openxmlformats.org/officeDocument/2006/relationships/hyperlink" Target="https://bankstoday.net/last-news/v-2020-godu-v-sisteme-obrazovaniya-rossii-ozhidayutsya-sereznye-peremeny-rasskazyvaem-o-samyh-vazhnyh" TargetMode="External"/><Relationship Id="rId10" Type="http://schemas.openxmlformats.org/officeDocument/2006/relationships/hyperlink" Target="https://bankstoday.net/last-news/v-2020-godu-v-sisteme-obrazovaniya-rossii-ozhidayutsya-sereznye-peremeny-rasskazyvaem-o-samyh-vazhny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nkstoday.net/last-news/v-2020-godu-v-sisteme-obrazovaniya-rossii-ozhidayutsya-sereznye-peremeny-rasskazyvaem-o-samyh-vazhny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cp:lastPrinted>2020-01-10T03:51:00Z</cp:lastPrinted>
  <dcterms:created xsi:type="dcterms:W3CDTF">2020-01-10T03:47:00Z</dcterms:created>
  <dcterms:modified xsi:type="dcterms:W3CDTF">2020-01-10T03:51:00Z</dcterms:modified>
</cp:coreProperties>
</file>